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B55732">
      <w:pPr>
        <w:rPr>
          <w:sz w:val="40"/>
          <w:szCs w:val="40"/>
        </w:rPr>
      </w:pPr>
      <w:r w:rsidRPr="00B5573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EB2F2C" wp14:editId="2B7DA98A">
            <wp:simplePos x="0" y="0"/>
            <wp:positionH relativeFrom="column">
              <wp:posOffset>4476750</wp:posOffset>
            </wp:positionH>
            <wp:positionV relativeFrom="paragraph">
              <wp:posOffset>76200</wp:posOffset>
            </wp:positionV>
            <wp:extent cx="1701800" cy="2552700"/>
            <wp:effectExtent l="0" t="0" r="0" b="0"/>
            <wp:wrapNone/>
            <wp:docPr id="5" name="Picture 5" descr="http://i1.squidoocdn.com/resize/squidoo_images/-1/draft_lens17068151module145567311photo_1294455790turk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1.squidoocdn.com/resize/squidoo_images/-1/draft_lens17068151module145567311photo_1294455790turkey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870"/>
      </w:tblGrid>
      <w:tr w:rsidR="006A71D1" w:rsidTr="006A71D1">
        <w:tc>
          <w:tcPr>
            <w:tcW w:w="225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turkey</w:t>
            </w:r>
          </w:p>
        </w:tc>
        <w:tc>
          <w:tcPr>
            <w:tcW w:w="287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gobble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237547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P</w:t>
            </w:r>
            <w:bookmarkStart w:id="0" w:name="_GoBack"/>
            <w:bookmarkEnd w:id="0"/>
            <w:r w:rsidR="00B55732">
              <w:rPr>
                <w:b/>
                <w:sz w:val="72"/>
                <w:szCs w:val="48"/>
              </w:rPr>
              <w:t>ilgrim</w:t>
            </w:r>
          </w:p>
        </w:tc>
        <w:tc>
          <w:tcPr>
            <w:tcW w:w="287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Indian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friends</w:t>
            </w:r>
          </w:p>
        </w:tc>
        <w:tc>
          <w:tcPr>
            <w:tcW w:w="287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family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together</w:t>
            </w:r>
          </w:p>
        </w:tc>
        <w:tc>
          <w:tcPr>
            <w:tcW w:w="287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cook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celebrate</w:t>
            </w:r>
          </w:p>
        </w:tc>
        <w:tc>
          <w:tcPr>
            <w:tcW w:w="2870" w:type="dxa"/>
          </w:tcPr>
          <w:p w:rsidR="006A71D1" w:rsidRPr="006A71D1" w:rsidRDefault="00B5573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holiday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237547"/>
    <w:rsid w:val="00517B72"/>
    <w:rsid w:val="006A71D1"/>
    <w:rsid w:val="006D5E9A"/>
    <w:rsid w:val="00981E51"/>
    <w:rsid w:val="00B55732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F557-C38C-4522-835D-8A1B42F6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3</cp:revision>
  <cp:lastPrinted>2012-11-08T13:31:00Z</cp:lastPrinted>
  <dcterms:created xsi:type="dcterms:W3CDTF">2012-10-08T17:43:00Z</dcterms:created>
  <dcterms:modified xsi:type="dcterms:W3CDTF">2012-11-08T13:32:00Z</dcterms:modified>
</cp:coreProperties>
</file>